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78" w:afterLines="25"/>
        <w:jc w:val="center"/>
        <w:rPr>
          <w:rFonts w:ascii="宋体" w:hAnsi="宋体"/>
          <w:b/>
          <w:bCs/>
          <w:color w:val="000000"/>
          <w:sz w:val="28"/>
          <w:szCs w:val="24"/>
        </w:rPr>
      </w:pPr>
      <w:r>
        <w:rPr>
          <w:rFonts w:hint="eastAsia" w:ascii="宋体" w:hAnsi="宋体"/>
          <w:b/>
          <w:bCs/>
          <w:color w:val="000000"/>
          <w:sz w:val="28"/>
          <w:szCs w:val="24"/>
        </w:rPr>
        <w:t>第十九届华东地区工业工程（IE）教学研讨会暨数字经济时代</w:t>
      </w:r>
    </w:p>
    <w:p>
      <w:pPr>
        <w:snapToGrid w:val="0"/>
        <w:spacing w:after="156" w:afterLines="50"/>
        <w:jc w:val="center"/>
        <w:rPr>
          <w:rFonts w:ascii="宋体" w:hAnsi="宋体"/>
          <w:b/>
          <w:bCs/>
          <w:color w:val="000000"/>
          <w:sz w:val="28"/>
          <w:szCs w:val="24"/>
        </w:rPr>
      </w:pPr>
      <w:r>
        <w:rPr>
          <w:rFonts w:hint="eastAsia" w:ascii="宋体" w:hAnsi="宋体"/>
          <w:b/>
          <w:bCs/>
          <w:color w:val="000000"/>
          <w:sz w:val="28"/>
          <w:szCs w:val="24"/>
        </w:rPr>
        <w:t>全国IE人才培养高峰论坛</w:t>
      </w:r>
    </w:p>
    <w:p>
      <w:pPr>
        <w:snapToGrid w:val="0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</w:p>
    <w:p>
      <w:pPr>
        <w:snapToGrid w:val="0"/>
        <w:spacing w:line="358" w:lineRule="atLeas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由华东地区各工业工程专业委员会及高校共同发起，旨在增进</w:t>
      </w:r>
      <w:r>
        <w:rPr>
          <w:color w:val="000000"/>
          <w:kern w:val="0"/>
          <w:szCs w:val="21"/>
          <w:lang w:bidi="ar"/>
        </w:rPr>
        <w:t>IE同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行之间教学经验与信息交流的“第十九届华东地区工业工程（IE）教学研讨会暨数字经济时代全国I</w:t>
      </w:r>
      <w:r>
        <w:rPr>
          <w:rFonts w:ascii="宋体" w:hAnsi="宋体" w:cs="宋体"/>
          <w:color w:val="000000"/>
          <w:kern w:val="0"/>
          <w:szCs w:val="21"/>
          <w:lang w:bidi="ar"/>
        </w:rPr>
        <w:t>E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人才培养高峰论坛</w:t>
      </w:r>
      <w:r>
        <w:rPr>
          <w:color w:val="000000"/>
          <w:kern w:val="0"/>
          <w:szCs w:val="21"/>
          <w:lang w:bidi="ar"/>
        </w:rPr>
        <w:t>（2023）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”，将于 </w:t>
      </w:r>
      <w:r>
        <w:rPr>
          <w:rFonts w:hint="eastAsia"/>
          <w:color w:val="000000"/>
          <w:kern w:val="0"/>
          <w:szCs w:val="21"/>
          <w:lang w:bidi="ar"/>
        </w:rPr>
        <w:t>2023年6月16日至18日在浙江省宁波市召开，本次会议由宁波大学承办。数字经济时代，各行各业都在进行数字化变革，我国工业工程专业发展面临重大机遇与挑战。本次会议的主题为“数字经济时代IE人才培养”，期在探讨新形势下工业工程专业人才需求、教学改革、应用创新的基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础上，探究工业工程专业发展方向，深化高校IE专业人才培养模式改革，提出新的人才培养思路，以适应和支持数字经济时代的IE人才培养，更好地服务经济社会发展需求。</w:t>
      </w:r>
    </w:p>
    <w:p>
      <w:pPr>
        <w:snapToGrid w:val="0"/>
        <w:spacing w:line="358" w:lineRule="atLeas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</w:p>
    <w:p>
      <w:pPr>
        <w:snapToGrid w:val="0"/>
        <w:spacing w:line="358" w:lineRule="atLeast"/>
        <w:jc w:val="left"/>
      </w:pPr>
      <w:r>
        <w:rPr>
          <w:rFonts w:ascii="黑体" w:hAnsi="宋体" w:eastAsia="黑体" w:cs="黑体"/>
          <w:b/>
          <w:bCs/>
          <w:color w:val="000000"/>
          <w:kern w:val="0"/>
          <w:szCs w:val="21"/>
          <w:lang w:bidi="ar"/>
        </w:rPr>
        <w:t xml:space="preserve">一、会议议题（不限于以下内容） </w:t>
      </w:r>
    </w:p>
    <w:p>
      <w:pPr>
        <w:snapToGrid w:val="0"/>
        <w:spacing w:line="358" w:lineRule="atLeast"/>
        <w:jc w:val="left"/>
        <w:rPr>
          <w:color w:val="000000"/>
          <w:kern w:val="0"/>
          <w:szCs w:val="21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t>1．面向新兴产业发展的工业工程专业人才培养模式</w:t>
      </w:r>
    </w:p>
    <w:p>
      <w:pPr>
        <w:snapToGrid w:val="0"/>
        <w:spacing w:line="358" w:lineRule="atLeast"/>
        <w:jc w:val="left"/>
        <w:rPr>
          <w:color w:val="000000"/>
          <w:kern w:val="0"/>
          <w:szCs w:val="21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t>2. 依托产业学院的工业工程产学协同育人模式创新</w:t>
      </w:r>
    </w:p>
    <w:p>
      <w:pPr>
        <w:snapToGrid w:val="0"/>
        <w:spacing w:line="358" w:lineRule="atLeast"/>
        <w:jc w:val="left"/>
        <w:rPr>
          <w:color w:val="000000"/>
          <w:kern w:val="0"/>
          <w:szCs w:val="21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t>3. 工业工程专业一流课程与课程思政建设</w:t>
      </w:r>
    </w:p>
    <w:p>
      <w:pPr>
        <w:snapToGrid w:val="0"/>
        <w:spacing w:line="358" w:lineRule="atLeast"/>
        <w:jc w:val="left"/>
        <w:rPr>
          <w:color w:val="000000"/>
          <w:kern w:val="0"/>
          <w:szCs w:val="21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t>4 工业工程专业课堂教学质量提升策略与方法</w:t>
      </w:r>
    </w:p>
    <w:p>
      <w:pPr>
        <w:snapToGrid w:val="0"/>
        <w:spacing w:line="358" w:lineRule="atLeast"/>
        <w:jc w:val="left"/>
        <w:rPr>
          <w:color w:val="000000"/>
          <w:kern w:val="0"/>
          <w:szCs w:val="21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t>5. 面向新兴产业发展的的工业工程实验室建设与实验教学改革</w:t>
      </w:r>
    </w:p>
    <w:p>
      <w:pPr>
        <w:snapToGrid w:val="0"/>
        <w:spacing w:line="358" w:lineRule="atLeast"/>
        <w:jc w:val="left"/>
        <w:rPr>
          <w:color w:val="000000"/>
          <w:kern w:val="0"/>
          <w:szCs w:val="21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t>6．数字经济时代工业工程专业的创新创业教育</w:t>
      </w:r>
    </w:p>
    <w:p>
      <w:pPr>
        <w:snapToGrid w:val="0"/>
        <w:spacing w:line="358" w:lineRule="atLeast"/>
        <w:jc w:val="left"/>
        <w:rPr>
          <w:color w:val="000000"/>
          <w:kern w:val="0"/>
          <w:szCs w:val="21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t xml:space="preserve">7. 工业数字化转型与工业工程实践案例 </w:t>
      </w:r>
    </w:p>
    <w:p>
      <w:pPr>
        <w:snapToGrid w:val="0"/>
        <w:spacing w:line="358" w:lineRule="atLeast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t>8. 工业工程专业多学科交叉的创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新型师资培养</w:t>
      </w:r>
    </w:p>
    <w:p>
      <w:pPr>
        <w:snapToGrid w:val="0"/>
        <w:spacing w:line="358" w:lineRule="atLeast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</w:p>
    <w:p>
      <w:pPr>
        <w:snapToGrid w:val="0"/>
        <w:spacing w:line="358" w:lineRule="atLeast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Cs w:val="21"/>
          <w:lang w:bidi="ar"/>
        </w:rPr>
        <w:t xml:space="preserve">二、会议时间 </w:t>
      </w:r>
    </w:p>
    <w:p>
      <w:pPr>
        <w:snapToGrid w:val="0"/>
        <w:spacing w:line="358" w:lineRule="atLeast"/>
        <w:ind w:firstLine="420" w:firstLineChars="200"/>
        <w:jc w:val="left"/>
        <w:rPr>
          <w:color w:val="000000"/>
          <w:kern w:val="0"/>
          <w:szCs w:val="21"/>
          <w:lang w:bidi="ar"/>
        </w:rPr>
      </w:pPr>
      <w:r>
        <w:rPr>
          <w:color w:val="000000"/>
          <w:kern w:val="0"/>
          <w:szCs w:val="21"/>
          <w:lang w:bidi="ar"/>
        </w:rPr>
        <w:t>2023年6月16日至6月18日</w:t>
      </w:r>
      <w:r>
        <w:rPr>
          <w:rFonts w:hint="eastAsia"/>
          <w:color w:val="000000"/>
          <w:kern w:val="0"/>
          <w:szCs w:val="21"/>
          <w:lang w:bidi="ar"/>
        </w:rPr>
        <w:t>（</w:t>
      </w:r>
      <w:r>
        <w:rPr>
          <w:color w:val="000000"/>
          <w:kern w:val="0"/>
          <w:szCs w:val="21"/>
          <w:lang w:bidi="ar"/>
        </w:rPr>
        <w:t>6月16日</w:t>
      </w:r>
      <w:r>
        <w:rPr>
          <w:rFonts w:hint="eastAsia"/>
          <w:color w:val="000000"/>
          <w:kern w:val="0"/>
          <w:szCs w:val="21"/>
          <w:lang w:bidi="ar"/>
        </w:rPr>
        <w:t>报到）</w:t>
      </w:r>
    </w:p>
    <w:p>
      <w:pPr>
        <w:snapToGrid w:val="0"/>
        <w:spacing w:line="358" w:lineRule="atLeast"/>
        <w:jc w:val="left"/>
      </w:pPr>
      <w:r>
        <w:rPr>
          <w:color w:val="000000"/>
          <w:kern w:val="0"/>
          <w:szCs w:val="21"/>
          <w:lang w:bidi="ar"/>
        </w:rPr>
        <w:t xml:space="preserve"> </w:t>
      </w:r>
    </w:p>
    <w:p>
      <w:pPr>
        <w:snapToGrid w:val="0"/>
        <w:spacing w:line="358" w:lineRule="atLeast"/>
        <w:jc w:val="left"/>
      </w:pPr>
      <w:r>
        <w:rPr>
          <w:rFonts w:eastAsia="黑体"/>
          <w:b/>
          <w:bCs/>
          <w:color w:val="000000"/>
          <w:kern w:val="0"/>
          <w:szCs w:val="21"/>
          <w:lang w:bidi="ar"/>
        </w:rPr>
        <w:t xml:space="preserve">三、会议地点 </w:t>
      </w:r>
    </w:p>
    <w:p>
      <w:pPr>
        <w:snapToGrid w:val="0"/>
        <w:spacing w:line="358" w:lineRule="atLeas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color w:val="000000"/>
          <w:kern w:val="0"/>
          <w:szCs w:val="21"/>
          <w:lang w:bidi="ar"/>
        </w:rPr>
        <w:t>浙江省宁波市江北区扬善路51号</w:t>
      </w:r>
      <w:r>
        <w:rPr>
          <w:rFonts w:hint="eastAsia"/>
          <w:color w:val="000000"/>
          <w:kern w:val="0"/>
          <w:szCs w:val="21"/>
          <w:lang w:bidi="ar"/>
        </w:rPr>
        <w:t>，</w:t>
      </w:r>
      <w:r>
        <w:rPr>
          <w:color w:val="000000"/>
          <w:kern w:val="0"/>
          <w:szCs w:val="21"/>
          <w:lang w:bidi="ar"/>
        </w:rPr>
        <w:t>宁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波金港大酒店</w:t>
      </w:r>
    </w:p>
    <w:p>
      <w:pPr>
        <w:snapToGrid w:val="0"/>
        <w:spacing w:line="358" w:lineRule="atLeast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</w:p>
    <w:p>
      <w:pPr>
        <w:snapToGrid w:val="0"/>
        <w:spacing w:line="358" w:lineRule="atLeast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Cs w:val="21"/>
          <w:lang w:bidi="ar"/>
        </w:rPr>
        <w:t xml:space="preserve">四、组织单位 </w:t>
      </w:r>
    </w:p>
    <w:p>
      <w:pPr>
        <w:snapToGrid w:val="0"/>
        <w:spacing w:line="358" w:lineRule="atLeast"/>
        <w:ind w:firstLine="422" w:firstLineChars="20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Cs w:val="21"/>
          <w:lang w:bidi="ar"/>
        </w:rPr>
        <w:t xml:space="preserve">主办单位： </w:t>
      </w:r>
    </w:p>
    <w:p>
      <w:pPr>
        <w:snapToGrid w:val="0"/>
        <w:spacing w:line="358" w:lineRule="atLeast"/>
        <w:ind w:firstLine="420" w:firstLineChars="200"/>
        <w:jc w:val="left"/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华东地区工业工程教学研讨会组委会 </w:t>
      </w:r>
    </w:p>
    <w:p>
      <w:pPr>
        <w:snapToGrid w:val="0"/>
        <w:spacing w:line="358" w:lineRule="atLeast"/>
        <w:ind w:firstLine="422" w:firstLineChars="20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Cs w:val="21"/>
          <w:lang w:bidi="ar"/>
        </w:rPr>
        <w:t xml:space="preserve">承办单位： </w:t>
      </w:r>
    </w:p>
    <w:p>
      <w:pPr>
        <w:snapToGrid w:val="0"/>
        <w:spacing w:line="358" w:lineRule="atLeast"/>
        <w:ind w:firstLine="420" w:firstLineChars="200"/>
        <w:jc w:val="left"/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宁波大学机械学院工业工程专业</w:t>
      </w:r>
    </w:p>
    <w:p>
      <w:pPr>
        <w:snapToGrid w:val="0"/>
        <w:spacing w:line="358" w:lineRule="atLeast"/>
        <w:ind w:firstLine="422" w:firstLineChars="20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Cs w:val="21"/>
          <w:lang w:bidi="ar"/>
        </w:rPr>
        <w:t xml:space="preserve">协办单位： </w:t>
      </w:r>
    </w:p>
    <w:p>
      <w:pPr>
        <w:snapToGrid w:val="0"/>
        <w:spacing w:line="358" w:lineRule="atLeast"/>
        <w:ind w:firstLine="420" w:firstLineChars="200"/>
        <w:jc w:val="left"/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浙江工业大学等高校工业工程系（研究所、教研室） </w:t>
      </w:r>
    </w:p>
    <w:p>
      <w:pPr>
        <w:snapToGrid w:val="0"/>
        <w:spacing w:line="358" w:lineRule="atLeas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宁波市机械工程学会</w:t>
      </w:r>
    </w:p>
    <w:p>
      <w:pPr>
        <w:snapToGrid w:val="0"/>
        <w:spacing w:line="358" w:lineRule="atLeas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宁波数益工联科技有限公司</w:t>
      </w:r>
    </w:p>
    <w:p>
      <w:pPr>
        <w:snapToGrid w:val="0"/>
        <w:spacing w:line="358" w:lineRule="atLeas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天河智造（宁波）科技有限公司</w:t>
      </w:r>
    </w:p>
    <w:p>
      <w:pPr>
        <w:snapToGrid w:val="0"/>
        <w:spacing w:line="358" w:lineRule="atLeast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</w:p>
    <w:p>
      <w:pPr>
        <w:snapToGrid w:val="0"/>
        <w:spacing w:line="358" w:lineRule="atLeast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Cs w:val="21"/>
          <w:lang w:bidi="ar"/>
        </w:rPr>
        <w:t xml:space="preserve">五、邀请嘉宾 </w:t>
      </w:r>
    </w:p>
    <w:p>
      <w:pPr>
        <w:snapToGrid w:val="0"/>
        <w:spacing w:line="358" w:lineRule="atLeas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教育部工业工程专业教指委专家、行业知名企业的专家做主题报告或论坛嘉宾。</w:t>
      </w:r>
    </w:p>
    <w:p>
      <w:pPr>
        <w:snapToGrid w:val="0"/>
        <w:spacing w:line="358" w:lineRule="atLeast"/>
        <w:jc w:val="left"/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 </w:t>
      </w:r>
    </w:p>
    <w:p>
      <w:pPr>
        <w:snapToGrid w:val="0"/>
        <w:spacing w:after="156" w:afterLines="50" w:line="380" w:lineRule="atLeast"/>
        <w:jc w:val="left"/>
        <w:rPr>
          <w:rFonts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Cs w:val="21"/>
          <w:lang w:bidi="ar"/>
        </w:rPr>
        <w:t xml:space="preserve">六、会议日程安排 </w:t>
      </w: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46"/>
        <w:gridCol w:w="1327"/>
        <w:gridCol w:w="259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47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2023.6.16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13:00-20:00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报到注册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，领取会议资料与纪念品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宁波金港大酒店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晚上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17:30-19:30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晚餐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（自助或桌餐）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宁波金港大酒店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2023.6.17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8:10-8:30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开幕式，领导致辞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宁波金港大酒店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第一报告厅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8:30-8:50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来宾合影</w:t>
            </w: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8:50-9:50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主题报告</w:t>
            </w: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9:50-10:10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茶歇</w:t>
            </w: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10:10-11:30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主题报告</w:t>
            </w: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中午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11:30-13:00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午餐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（桌餐）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宁波金港大酒店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6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13:30-15:00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专家论坛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宁波金港大酒店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第二报告厅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15:00-15:20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茶歇</w:t>
            </w: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15:20-17:00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专家论坛</w:t>
            </w: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17:00-18:30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专业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分组</w:t>
            </w:r>
            <w:r>
              <w:rPr>
                <w:color w:val="000000"/>
                <w:kern w:val="0"/>
                <w:szCs w:val="21"/>
                <w:lang w:bidi="ar"/>
              </w:rPr>
              <w:t>交流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金港大酒店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第三、五报告厅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晚上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18:30-20:30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晚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宴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宁波金港大酒店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47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2023.6.18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8: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color w:val="000000"/>
                <w:kern w:val="0"/>
                <w:szCs w:val="21"/>
                <w:lang w:bidi="ar"/>
              </w:rPr>
              <w:t>0-9:30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企业考察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宁波企业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47" w:type="dxa"/>
            <w:gridSpan w:val="2"/>
            <w:vMerge w:val="continue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9:30-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color w:val="000000"/>
                <w:kern w:val="0"/>
                <w:szCs w:val="21"/>
                <w:lang w:bidi="ar"/>
              </w:rPr>
              <w:t>1:30</w:t>
            </w:r>
          </w:p>
        </w:tc>
        <w:tc>
          <w:tcPr>
            <w:tcW w:w="2591" w:type="dxa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文化考察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绍兴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或奉化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47" w:type="dxa"/>
            <w:gridSpan w:val="2"/>
            <w:vMerge w:val="continue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11:30-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color w:val="000000"/>
                <w:kern w:val="0"/>
                <w:szCs w:val="21"/>
                <w:lang w:bidi="ar"/>
              </w:rPr>
              <w:t>3: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591" w:type="dxa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午餐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（桌餐）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咸亨酒店或溪口酒店或其他酒店（旺季，订后再通知）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47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13:00-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文化考察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绍兴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或奉化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47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15:00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会议结束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snapToGrid w:val="0"/>
        <w:spacing w:line="380" w:lineRule="atLeast"/>
        <w:jc w:val="left"/>
        <w:rPr>
          <w:rFonts w:ascii="黑体" w:hAnsi="宋体" w:eastAsia="黑体" w:cs="黑体"/>
          <w:b/>
          <w:bCs/>
          <w:color w:val="000000"/>
          <w:kern w:val="0"/>
          <w:szCs w:val="21"/>
          <w:lang w:bidi="ar"/>
        </w:rPr>
      </w:pPr>
    </w:p>
    <w:p>
      <w:pPr>
        <w:snapToGrid w:val="0"/>
        <w:spacing w:line="380" w:lineRule="atLeast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Cs w:val="21"/>
          <w:lang w:bidi="ar"/>
        </w:rPr>
        <w:t xml:space="preserve">七、会务费用及缴费方式 </w:t>
      </w:r>
    </w:p>
    <w:p>
      <w:pPr>
        <w:snapToGrid w:val="0"/>
        <w:spacing w:line="380" w:lineRule="atLeast"/>
        <w:ind w:firstLine="422" w:firstLineChars="200"/>
        <w:jc w:val="left"/>
        <w:rPr>
          <w:color w:val="000000"/>
          <w:kern w:val="0"/>
          <w:szCs w:val="21"/>
          <w:highlight w:val="green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bidi="ar"/>
        </w:rPr>
        <w:t>会务费：</w:t>
      </w:r>
      <w:r>
        <w:rPr>
          <w:color w:val="000000"/>
          <w:kern w:val="0"/>
          <w:szCs w:val="21"/>
          <w:lang w:bidi="ar"/>
        </w:rPr>
        <w:t>1</w:t>
      </w:r>
      <w:r>
        <w:rPr>
          <w:rFonts w:hint="eastAsia"/>
          <w:color w:val="000000"/>
          <w:kern w:val="0"/>
          <w:szCs w:val="21"/>
          <w:lang w:bidi="ar"/>
        </w:rPr>
        <w:t>38</w:t>
      </w:r>
      <w:r>
        <w:rPr>
          <w:color w:val="000000"/>
          <w:kern w:val="0"/>
          <w:szCs w:val="21"/>
          <w:lang w:bidi="ar"/>
        </w:rPr>
        <w:t>0 元/人（5月</w:t>
      </w:r>
      <w:r>
        <w:rPr>
          <w:rFonts w:hint="eastAsia"/>
          <w:color w:val="000000"/>
          <w:kern w:val="0"/>
          <w:szCs w:val="21"/>
          <w:lang w:bidi="ar"/>
        </w:rPr>
        <w:t>15</w:t>
      </w:r>
      <w:r>
        <w:rPr>
          <w:color w:val="000000"/>
          <w:kern w:val="0"/>
          <w:szCs w:val="21"/>
          <w:lang w:bidi="ar"/>
        </w:rPr>
        <w:t>日前注册</w:t>
      </w:r>
      <w:r>
        <w:rPr>
          <w:rFonts w:hint="eastAsia"/>
          <w:color w:val="000000"/>
          <w:kern w:val="0"/>
          <w:szCs w:val="21"/>
          <w:lang w:bidi="ar"/>
        </w:rPr>
        <w:t>缴费</w:t>
      </w:r>
      <w:r>
        <w:rPr>
          <w:color w:val="000000"/>
          <w:kern w:val="0"/>
          <w:szCs w:val="21"/>
          <w:lang w:bidi="ar"/>
        </w:rPr>
        <w:t xml:space="preserve"> </w:t>
      </w:r>
      <w:r>
        <w:rPr>
          <w:rFonts w:hint="eastAsia"/>
          <w:color w:val="000000"/>
          <w:kern w:val="0"/>
          <w:szCs w:val="21"/>
          <w:lang w:bidi="ar"/>
        </w:rPr>
        <w:t>11</w:t>
      </w:r>
      <w:r>
        <w:rPr>
          <w:color w:val="000000"/>
          <w:kern w:val="0"/>
          <w:szCs w:val="21"/>
          <w:lang w:bidi="ar"/>
        </w:rPr>
        <w:t>80 元/人），</w:t>
      </w:r>
      <w:r>
        <w:rPr>
          <w:rFonts w:hint="eastAsia"/>
          <w:color w:val="000000"/>
          <w:kern w:val="0"/>
          <w:szCs w:val="21"/>
          <w:lang w:bidi="ar"/>
        </w:rPr>
        <w:t>交通费和住宿费自理，用餐和考察统一安排。</w:t>
      </w:r>
    </w:p>
    <w:p>
      <w:pPr>
        <w:snapToGrid w:val="0"/>
        <w:spacing w:line="380" w:lineRule="atLeast"/>
        <w:ind w:firstLine="422" w:firstLineChars="200"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bidi="ar"/>
        </w:rPr>
        <w:t xml:space="preserve">缴费方式： </w:t>
      </w:r>
    </w:p>
    <w:p>
      <w:pPr>
        <w:numPr>
          <w:ilvl w:val="0"/>
          <w:numId w:val="1"/>
        </w:numPr>
        <w:snapToGrid w:val="0"/>
        <w:spacing w:line="380" w:lineRule="atLeast"/>
        <w:ind w:left="420" w:leftChars="200"/>
        <w:jc w:val="left"/>
        <w:rPr>
          <w:rFonts w:ascii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bidi="ar"/>
        </w:rPr>
        <w:t>线上汇款（备注：华东工业工程会议+ 姓名+单位）</w:t>
      </w:r>
    </w:p>
    <w:p>
      <w:pPr>
        <w:snapToGrid w:val="0"/>
        <w:spacing w:line="380" w:lineRule="atLeast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bidi="ar"/>
        </w:rPr>
        <w:t xml:space="preserve">      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另行通知。</w:t>
      </w:r>
    </w:p>
    <w:p>
      <w:pPr>
        <w:numPr>
          <w:ilvl w:val="0"/>
          <w:numId w:val="1"/>
        </w:numPr>
        <w:snapToGrid w:val="0"/>
        <w:spacing w:line="380" w:lineRule="atLeast"/>
        <w:ind w:left="420" w:leftChars="200"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bidi="ar"/>
        </w:rPr>
        <w:t>现场缴费</w:t>
      </w:r>
    </w:p>
    <w:p>
      <w:pPr>
        <w:snapToGrid w:val="0"/>
        <w:spacing w:line="380" w:lineRule="atLeast"/>
        <w:jc w:val="left"/>
        <w:rPr>
          <w:rFonts w:ascii="黑体" w:hAnsi="宋体" w:eastAsia="黑体" w:cs="黑体"/>
          <w:b/>
          <w:bCs/>
          <w:color w:val="000000"/>
          <w:kern w:val="0"/>
          <w:szCs w:val="21"/>
          <w:lang w:bidi="ar"/>
        </w:rPr>
      </w:pPr>
    </w:p>
    <w:p>
      <w:pPr>
        <w:snapToGrid w:val="0"/>
        <w:spacing w:line="380" w:lineRule="atLeast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Cs w:val="21"/>
          <w:lang w:bidi="ar"/>
        </w:rPr>
        <w:t>八、报名方式</w:t>
      </w:r>
    </w:p>
    <w:p>
      <w:pPr>
        <w:snapToGrid w:val="0"/>
        <w:spacing w:after="109" w:afterLines="35" w:line="380" w:lineRule="atLeast"/>
        <w:ind w:firstLine="420" w:firstLineChars="200"/>
        <w:jc w:val="left"/>
        <w:rPr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请将参会人员信息回执单（见下表），发送到：</w:t>
      </w:r>
      <w:r>
        <w:rPr>
          <w:color w:val="000000"/>
          <w:kern w:val="0"/>
          <w:szCs w:val="21"/>
          <w:lang w:bidi="ar"/>
        </w:rPr>
        <w:t xml:space="preserve">1710007498@qq.com </w:t>
      </w:r>
    </w:p>
    <w:p>
      <w:pPr>
        <w:snapToGrid w:val="0"/>
        <w:spacing w:after="109" w:afterLines="35" w:line="380" w:lineRule="atLeast"/>
        <w:ind w:firstLine="420" w:firstLineChars="200"/>
        <w:jc w:val="left"/>
        <w:rPr>
          <w:color w:val="000000"/>
          <w:kern w:val="0"/>
          <w:szCs w:val="21"/>
          <w:lang w:bidi="ar"/>
        </w:rPr>
      </w:pP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27"/>
        <w:gridCol w:w="1013"/>
        <w:gridCol w:w="1038"/>
        <w:gridCol w:w="522"/>
        <w:gridCol w:w="820"/>
        <w:gridCol w:w="265"/>
        <w:gridCol w:w="312"/>
        <w:gridCol w:w="837"/>
        <w:gridCol w:w="559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   名</w:t>
            </w:r>
          </w:p>
        </w:tc>
        <w:tc>
          <w:tcPr>
            <w:tcW w:w="13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2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 机 号</w:t>
            </w:r>
          </w:p>
        </w:tc>
        <w:tc>
          <w:tcPr>
            <w:tcW w:w="2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通信地址</w:t>
            </w:r>
          </w:p>
        </w:tc>
        <w:tc>
          <w:tcPr>
            <w:tcW w:w="412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10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3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电子信箱</w:t>
            </w:r>
          </w:p>
        </w:tc>
        <w:tc>
          <w:tcPr>
            <w:tcW w:w="25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16" w:type="dxa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住宿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信息</w:t>
            </w:r>
          </w:p>
        </w:tc>
        <w:tc>
          <w:tcPr>
            <w:tcW w:w="7503" w:type="dxa"/>
            <w:gridSpan w:val="10"/>
          </w:tcPr>
          <w:p>
            <w:pPr>
              <w:widowControl/>
              <w:spacing w:before="109" w:beforeLines="35" w:line="38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□请注明住宿酒店 </w:t>
            </w:r>
          </w:p>
          <w:p>
            <w:pPr>
              <w:widowControl/>
              <w:spacing w:before="109" w:beforeLines="35" w:line="380" w:lineRule="atLeast"/>
              <w:ind w:firstLine="630" w:firstLineChars="300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□宁波</w:t>
            </w:r>
            <w:r>
              <w:rPr>
                <w:color w:val="000000"/>
                <w:kern w:val="0"/>
                <w:szCs w:val="21"/>
                <w:lang w:bidi="ar"/>
              </w:rPr>
              <w:t>金港大酒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spacing w:before="109" w:beforeLines="35" w:line="380" w:lineRule="atLeast"/>
              <w:ind w:firstLine="630" w:firstLineChars="300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□自己安排（请填写名称）：</w:t>
            </w:r>
          </w:p>
          <w:p>
            <w:pPr>
              <w:widowControl w:val="0"/>
              <w:spacing w:before="109" w:beforeLines="35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□住宿日期：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日入住，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日离开</w:t>
            </w:r>
          </w:p>
        </w:tc>
      </w:tr>
    </w:tbl>
    <w:p>
      <w:pPr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</w:p>
    <w:p>
      <w:pPr>
        <w:spacing w:line="346" w:lineRule="atLeast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Cs w:val="21"/>
          <w:lang w:bidi="ar"/>
        </w:rPr>
        <w:t xml:space="preserve">九、交通路线 </w:t>
      </w:r>
    </w:p>
    <w:p>
      <w:pPr>
        <w:spacing w:line="346" w:lineRule="atLeas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到宁波机场、宁波火车站后，建议</w:t>
      </w:r>
      <w:r>
        <w:rPr>
          <w:color w:val="000000"/>
          <w:kern w:val="0"/>
          <w:szCs w:val="21"/>
          <w:lang w:bidi="ar"/>
        </w:rPr>
        <w:t>乘地铁2号线</w:t>
      </w:r>
      <w:r>
        <w:rPr>
          <w:rFonts w:hint="eastAsia"/>
          <w:color w:val="000000"/>
          <w:kern w:val="0"/>
          <w:szCs w:val="21"/>
          <w:lang w:bidi="ar"/>
        </w:rPr>
        <w:t>至外滩大桥站下，再步行约10分钟或乘出租车（约3分钟）至</w:t>
      </w:r>
      <w:r>
        <w:rPr>
          <w:color w:val="000000"/>
          <w:kern w:val="0"/>
          <w:szCs w:val="21"/>
          <w:lang w:bidi="ar"/>
        </w:rPr>
        <w:t>宁波</w:t>
      </w:r>
      <w:r>
        <w:rPr>
          <w:rFonts w:hint="eastAsia"/>
          <w:color w:val="000000"/>
          <w:kern w:val="0"/>
          <w:szCs w:val="21"/>
          <w:lang w:bidi="ar"/>
        </w:rPr>
        <w:t>金港大酒店，比全程乘出租车更快捷安全</w:t>
      </w:r>
      <w:r>
        <w:rPr>
          <w:color w:val="000000"/>
          <w:kern w:val="0"/>
          <w:szCs w:val="21"/>
          <w:lang w:bidi="ar"/>
        </w:rPr>
        <w:t>。从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机场、火车站</w:t>
      </w:r>
      <w:r>
        <w:rPr>
          <w:color w:val="000000"/>
          <w:kern w:val="0"/>
          <w:szCs w:val="21"/>
          <w:lang w:bidi="ar"/>
        </w:rPr>
        <w:t>出站口检票出来后，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即可乘地铁</w:t>
      </w:r>
      <w:r>
        <w:rPr>
          <w:color w:val="000000"/>
          <w:kern w:val="0"/>
          <w:szCs w:val="21"/>
          <w:lang w:bidi="ar"/>
        </w:rPr>
        <w:t>，基本上有座位，发车时间间隔4分钟到7分钟。宁波机场至</w:t>
      </w:r>
      <w:r>
        <w:rPr>
          <w:rFonts w:hint="eastAsia"/>
          <w:color w:val="000000"/>
          <w:kern w:val="0"/>
          <w:szCs w:val="21"/>
          <w:lang w:bidi="ar"/>
        </w:rPr>
        <w:t>外滩大桥</w:t>
      </w:r>
      <w:r>
        <w:rPr>
          <w:color w:val="000000"/>
          <w:kern w:val="0"/>
          <w:szCs w:val="21"/>
          <w:lang w:bidi="ar"/>
        </w:rPr>
        <w:t>乘车时间约需</w:t>
      </w:r>
      <w:r>
        <w:rPr>
          <w:rFonts w:hint="eastAsia"/>
          <w:color w:val="000000"/>
          <w:kern w:val="0"/>
          <w:szCs w:val="21"/>
          <w:lang w:bidi="ar"/>
        </w:rPr>
        <w:t>27</w:t>
      </w:r>
      <w:r>
        <w:rPr>
          <w:color w:val="000000"/>
          <w:kern w:val="0"/>
          <w:szCs w:val="21"/>
          <w:lang w:bidi="ar"/>
        </w:rPr>
        <w:t>分钟，宁波火车站至</w:t>
      </w:r>
      <w:r>
        <w:rPr>
          <w:rFonts w:hint="eastAsia"/>
          <w:color w:val="000000"/>
          <w:kern w:val="0"/>
          <w:szCs w:val="21"/>
          <w:lang w:bidi="ar"/>
        </w:rPr>
        <w:t>外滩大桥</w:t>
      </w:r>
      <w:r>
        <w:rPr>
          <w:color w:val="000000"/>
          <w:kern w:val="0"/>
          <w:szCs w:val="21"/>
          <w:lang w:bidi="ar"/>
        </w:rPr>
        <w:t>乘车时间约需</w:t>
      </w:r>
      <w:r>
        <w:rPr>
          <w:rFonts w:hint="eastAsia"/>
          <w:color w:val="000000"/>
          <w:kern w:val="0"/>
          <w:szCs w:val="21"/>
          <w:lang w:bidi="ar"/>
        </w:rPr>
        <w:t>7</w:t>
      </w:r>
      <w:r>
        <w:rPr>
          <w:color w:val="000000"/>
          <w:kern w:val="0"/>
          <w:szCs w:val="21"/>
          <w:lang w:bidi="ar"/>
        </w:rPr>
        <w:t>分钟。</w:t>
      </w:r>
      <w:r>
        <w:rPr>
          <w:rFonts w:hint="eastAsia"/>
          <w:color w:val="000000"/>
          <w:kern w:val="0"/>
          <w:szCs w:val="21"/>
          <w:lang w:bidi="ar"/>
        </w:rPr>
        <w:t>再步行约10分钟或乘出租车至</w:t>
      </w:r>
      <w:r>
        <w:rPr>
          <w:color w:val="000000"/>
          <w:kern w:val="0"/>
          <w:szCs w:val="21"/>
          <w:lang w:bidi="ar"/>
        </w:rPr>
        <w:t>宁波</w:t>
      </w:r>
      <w:r>
        <w:rPr>
          <w:rFonts w:hint="eastAsia"/>
          <w:color w:val="000000"/>
          <w:kern w:val="0"/>
          <w:szCs w:val="21"/>
          <w:lang w:bidi="ar"/>
        </w:rPr>
        <w:t>金港大酒店。</w:t>
      </w:r>
    </w:p>
    <w:p>
      <w:pPr>
        <w:spacing w:line="346" w:lineRule="atLeast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</w:p>
    <w:p>
      <w:pPr>
        <w:spacing w:line="346" w:lineRule="atLeast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Cs w:val="21"/>
          <w:lang w:bidi="ar"/>
        </w:rPr>
        <w:t xml:space="preserve">十、会议住宿 </w:t>
      </w:r>
    </w:p>
    <w:p>
      <w:pPr>
        <w:spacing w:line="346" w:lineRule="atLeast"/>
        <w:ind w:firstLine="420" w:firstLineChars="200"/>
        <w:jc w:val="left"/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需要住宿的老</w:t>
      </w:r>
      <w:r>
        <w:rPr>
          <w:color w:val="000000"/>
          <w:kern w:val="0"/>
          <w:szCs w:val="21"/>
          <w:lang w:bidi="ar"/>
        </w:rPr>
        <w:t>师可自行预订宾馆或以会议协议价</w:t>
      </w:r>
      <w:r>
        <w:rPr>
          <w:rFonts w:hint="eastAsia"/>
          <w:color w:val="000000"/>
          <w:kern w:val="0"/>
          <w:szCs w:val="21"/>
          <w:lang w:bidi="ar"/>
        </w:rPr>
        <w:t>预订</w:t>
      </w:r>
      <w:r>
        <w:rPr>
          <w:color w:val="000000"/>
          <w:kern w:val="0"/>
          <w:szCs w:val="21"/>
          <w:lang w:bidi="ar"/>
        </w:rPr>
        <w:t xml:space="preserve">宁波金港大酒店。 </w:t>
      </w:r>
    </w:p>
    <w:p>
      <w:pPr>
        <w:spacing w:line="346" w:lineRule="atLeast"/>
        <w:ind w:firstLine="420" w:firstLineChars="200"/>
        <w:jc w:val="left"/>
      </w:pPr>
      <w:r>
        <w:rPr>
          <w:color w:val="000000"/>
          <w:kern w:val="0"/>
          <w:szCs w:val="21"/>
          <w:lang w:bidi="ar"/>
        </w:rPr>
        <w:t>宁波金港大酒店</w:t>
      </w:r>
      <w:r>
        <w:rPr>
          <w:rFonts w:hint="eastAsia"/>
          <w:color w:val="000000"/>
          <w:kern w:val="0"/>
          <w:szCs w:val="21"/>
          <w:lang w:bidi="ar"/>
        </w:rPr>
        <w:t>（四星级）</w:t>
      </w:r>
      <w:r>
        <w:rPr>
          <w:color w:val="000000"/>
          <w:kern w:val="0"/>
          <w:szCs w:val="21"/>
          <w:lang w:bidi="ar"/>
        </w:rPr>
        <w:t>：会议协议价（均含双早）：标间       290元左右/晚</w:t>
      </w:r>
    </w:p>
    <w:p>
      <w:pPr>
        <w:spacing w:line="346" w:lineRule="atLeast"/>
        <w:jc w:val="left"/>
      </w:pPr>
      <w:r>
        <w:rPr>
          <w:color w:val="000000"/>
          <w:kern w:val="0"/>
          <w:szCs w:val="21"/>
          <w:lang w:bidi="ar"/>
        </w:rPr>
        <w:t xml:space="preserve">                                                      江景       330元左右/晚</w:t>
      </w:r>
    </w:p>
    <w:p>
      <w:pPr>
        <w:spacing w:line="346" w:lineRule="atLeast"/>
        <w:jc w:val="left"/>
        <w:rPr>
          <w:color w:val="000000"/>
          <w:kern w:val="0"/>
          <w:szCs w:val="21"/>
          <w:lang w:bidi="ar"/>
        </w:rPr>
      </w:pPr>
      <w:r>
        <w:t xml:space="preserve">                                                      豪华</w:t>
      </w:r>
      <w:r>
        <w:rPr>
          <w:color w:val="000000"/>
          <w:kern w:val="0"/>
          <w:szCs w:val="21"/>
          <w:lang w:bidi="ar"/>
        </w:rPr>
        <w:t>江景   450元左右/晚</w:t>
      </w:r>
    </w:p>
    <w:p>
      <w:pPr>
        <w:spacing w:line="346" w:lineRule="atLeast"/>
        <w:ind w:firstLine="420" w:firstLineChars="200"/>
        <w:jc w:val="left"/>
        <w:rPr>
          <w:color w:val="000000"/>
          <w:kern w:val="0"/>
          <w:szCs w:val="21"/>
          <w:lang w:bidi="ar"/>
        </w:rPr>
      </w:pPr>
      <w:r>
        <w:rPr>
          <w:color w:val="000000"/>
          <w:kern w:val="0"/>
          <w:szCs w:val="21"/>
          <w:lang w:bidi="ar"/>
        </w:rPr>
        <w:t>联系人：徐海峰， 18257116966。</w:t>
      </w:r>
    </w:p>
    <w:p>
      <w:pPr>
        <w:spacing w:line="346" w:lineRule="atLeast"/>
        <w:ind w:firstLine="420"/>
        <w:jc w:val="left"/>
        <w:rPr>
          <w:color w:val="000000"/>
          <w:kern w:val="0"/>
          <w:szCs w:val="21"/>
          <w:lang w:bidi="ar"/>
        </w:rPr>
      </w:pPr>
      <w:r>
        <w:rPr>
          <w:color w:val="000000"/>
          <w:kern w:val="0"/>
          <w:szCs w:val="21"/>
          <w:lang w:bidi="ar"/>
        </w:rPr>
        <w:t>由于6月会议、旅游较多，目前</w:t>
      </w:r>
      <w:r>
        <w:rPr>
          <w:rFonts w:hint="eastAsia"/>
          <w:color w:val="000000"/>
          <w:kern w:val="0"/>
          <w:szCs w:val="21"/>
          <w:lang w:bidi="ar"/>
        </w:rPr>
        <w:t>会务组</w:t>
      </w:r>
      <w:r>
        <w:rPr>
          <w:color w:val="000000"/>
          <w:kern w:val="0"/>
          <w:szCs w:val="21"/>
          <w:lang w:bidi="ar"/>
        </w:rPr>
        <w:t>能预订到的酒店房间有限，所以</w:t>
      </w:r>
      <w:r>
        <w:rPr>
          <w:rFonts w:hint="eastAsia"/>
          <w:color w:val="000000"/>
          <w:kern w:val="0"/>
          <w:szCs w:val="21"/>
          <w:lang w:bidi="ar"/>
        </w:rPr>
        <w:t>暂不安排预订，可以先登记</w:t>
      </w:r>
      <w:r>
        <w:rPr>
          <w:color w:val="000000"/>
          <w:kern w:val="0"/>
          <w:szCs w:val="21"/>
          <w:lang w:bidi="ar"/>
        </w:rPr>
        <w:t>。</w:t>
      </w:r>
    </w:p>
    <w:p>
      <w:pPr>
        <w:spacing w:line="346" w:lineRule="atLeast"/>
        <w:ind w:firstLine="420"/>
        <w:jc w:val="left"/>
        <w:rPr>
          <w:color w:val="000000"/>
          <w:kern w:val="0"/>
          <w:szCs w:val="21"/>
          <w:lang w:bidi="ar"/>
        </w:rPr>
      </w:pPr>
    </w:p>
    <w:p>
      <w:pPr>
        <w:spacing w:line="346" w:lineRule="atLeast"/>
        <w:jc w:val="left"/>
      </w:pPr>
      <w:r>
        <w:rPr>
          <w:rFonts w:eastAsia="黑体"/>
          <w:b/>
          <w:bCs/>
          <w:color w:val="000000"/>
          <w:kern w:val="0"/>
          <w:szCs w:val="21"/>
          <w:lang w:bidi="ar"/>
        </w:rPr>
        <w:t xml:space="preserve">十一、会务组联系方式 </w:t>
      </w:r>
    </w:p>
    <w:p>
      <w:pPr>
        <w:spacing w:line="346" w:lineRule="atLeast"/>
        <w:ind w:firstLine="420" w:firstLineChars="200"/>
        <w:jc w:val="left"/>
      </w:pPr>
      <w:r>
        <w:rPr>
          <w:color w:val="000000"/>
          <w:kern w:val="0"/>
          <w:szCs w:val="21"/>
          <w:lang w:bidi="ar"/>
        </w:rPr>
        <w:t>联系人：徐海峰，18257116966；韩宁，18868914963</w:t>
      </w:r>
    </w:p>
    <w:p>
      <w:pPr>
        <w:spacing w:line="346" w:lineRule="atLeast"/>
        <w:ind w:firstLine="420" w:firstLineChars="200"/>
        <w:jc w:val="left"/>
      </w:pPr>
      <w:r>
        <w:rPr>
          <w:color w:val="000000"/>
          <w:kern w:val="0"/>
          <w:szCs w:val="21"/>
          <w:lang w:bidi="ar"/>
        </w:rPr>
        <w:t xml:space="preserve">会务组邮箱：1710007498@qq.com </w:t>
      </w:r>
    </w:p>
    <w:p>
      <w:pPr>
        <w:spacing w:line="346" w:lineRule="atLeast"/>
        <w:ind w:firstLine="420" w:firstLineChars="200"/>
        <w:jc w:val="left"/>
        <w:rPr>
          <w:szCs w:val="21"/>
        </w:rPr>
      </w:pPr>
      <w:r>
        <w:rPr>
          <w:color w:val="000000"/>
          <w:kern w:val="0"/>
          <w:szCs w:val="21"/>
          <w:lang w:bidi="ar"/>
        </w:rPr>
        <w:t xml:space="preserve">通讯地址：浙江省宁波市江北区风华路818号宁波大学机械学院56信箱工业工程系 </w:t>
      </w:r>
    </w:p>
    <w:p>
      <w:pPr>
        <w:spacing w:line="346" w:lineRule="atLeast"/>
        <w:ind w:firstLine="420" w:firstLineChars="200"/>
        <w:jc w:val="left"/>
        <w:rPr>
          <w:color w:val="000000"/>
          <w:kern w:val="0"/>
          <w:szCs w:val="21"/>
          <w:lang w:bidi="ar"/>
        </w:rPr>
      </w:pPr>
      <w:r>
        <w:rPr>
          <w:color w:val="000000"/>
          <w:kern w:val="0"/>
          <w:szCs w:val="21"/>
          <w:lang w:bidi="ar"/>
        </w:rPr>
        <w:t>邮编：315211</w:t>
      </w:r>
    </w:p>
    <w:p>
      <w:pPr>
        <w:spacing w:line="346" w:lineRule="atLeast"/>
        <w:ind w:firstLine="420" w:firstLineChars="200"/>
        <w:jc w:val="left"/>
        <w:rPr>
          <w:szCs w:val="21"/>
        </w:rPr>
      </w:pPr>
      <w:r>
        <w:rPr>
          <w:color w:val="000000"/>
          <w:kern w:val="0"/>
          <w:szCs w:val="21"/>
          <w:lang w:bidi="ar"/>
        </w:rPr>
        <w:t xml:space="preserve"> </w:t>
      </w:r>
    </w:p>
    <w:p>
      <w:pPr>
        <w:spacing w:line="346" w:lineRule="atLeast"/>
        <w:jc w:val="left"/>
        <w:rPr>
          <w:color w:val="000000"/>
          <w:kern w:val="0"/>
          <w:szCs w:val="21"/>
          <w:lang w:bidi="ar"/>
        </w:rPr>
      </w:pPr>
    </w:p>
    <w:p>
      <w:pPr>
        <w:spacing w:line="346" w:lineRule="atLeast"/>
        <w:jc w:val="right"/>
        <w:rPr>
          <w:szCs w:val="21"/>
        </w:rPr>
      </w:pPr>
      <w:bookmarkStart w:id="0" w:name="_GoBack"/>
      <w:r>
        <w:rPr>
          <w:color w:val="000000"/>
          <w:kern w:val="0"/>
          <w:szCs w:val="21"/>
          <w:lang w:bidi="ar"/>
        </w:rPr>
        <w:t>华东地区工业工程教学研讨会组委会</w:t>
      </w:r>
    </w:p>
    <w:p>
      <w:pPr>
        <w:spacing w:line="346" w:lineRule="atLeast"/>
        <w:ind w:left="3360" w:firstLine="420"/>
        <w:jc w:val="right"/>
        <w:rPr>
          <w:szCs w:val="21"/>
        </w:rPr>
      </w:pPr>
      <w:r>
        <w:rPr>
          <w:color w:val="000000"/>
          <w:kern w:val="0"/>
          <w:szCs w:val="21"/>
          <w:lang w:bidi="ar"/>
        </w:rPr>
        <w:t>宁波大学机械学院</w:t>
      </w:r>
      <w:r>
        <w:rPr>
          <w:rFonts w:hint="eastAsia"/>
          <w:color w:val="000000"/>
          <w:kern w:val="0"/>
          <w:szCs w:val="21"/>
          <w:lang w:bidi="ar"/>
        </w:rPr>
        <w:t>工业工程系</w:t>
      </w:r>
      <w:r>
        <w:rPr>
          <w:color w:val="000000"/>
          <w:kern w:val="0"/>
          <w:szCs w:val="21"/>
          <w:lang w:bidi="ar"/>
        </w:rPr>
        <w:t>会务组</w:t>
      </w:r>
      <w:bookmarkEnd w:id="0"/>
    </w:p>
    <w:p>
      <w:pPr>
        <w:spacing w:line="346" w:lineRule="atLeast"/>
        <w:ind w:left="5040" w:firstLine="420"/>
        <w:jc w:val="right"/>
        <w:rPr>
          <w:szCs w:val="21"/>
        </w:rPr>
      </w:pPr>
      <w:r>
        <w:rPr>
          <w:color w:val="000000"/>
          <w:kern w:val="0"/>
          <w:szCs w:val="21"/>
          <w:lang w:bidi="ar"/>
        </w:rPr>
        <w:t>2023.3.30</w:t>
      </w:r>
    </w:p>
    <w:sectPr>
      <w:pgSz w:w="11906" w:h="17338"/>
      <w:pgMar w:top="1440" w:right="1657" w:bottom="1440" w:left="1735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90B58A"/>
    <w:multiLevelType w:val="singleLevel"/>
    <w:tmpl w:val="3290B58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0NTgwMGYwYzA4YTQzNzZmODgwYjUxMWIzMjhiZWMifQ=="/>
  </w:docVars>
  <w:rsids>
    <w:rsidRoot w:val="00172A27"/>
    <w:rsid w:val="00172A27"/>
    <w:rsid w:val="001D5FB4"/>
    <w:rsid w:val="001D67CA"/>
    <w:rsid w:val="002324DA"/>
    <w:rsid w:val="00264CC3"/>
    <w:rsid w:val="0033616E"/>
    <w:rsid w:val="00365F60"/>
    <w:rsid w:val="003828E9"/>
    <w:rsid w:val="003C6975"/>
    <w:rsid w:val="004B70DD"/>
    <w:rsid w:val="004E0AA2"/>
    <w:rsid w:val="005855F9"/>
    <w:rsid w:val="006446CF"/>
    <w:rsid w:val="006B3178"/>
    <w:rsid w:val="007501C8"/>
    <w:rsid w:val="007C4B36"/>
    <w:rsid w:val="009E4276"/>
    <w:rsid w:val="00A43556"/>
    <w:rsid w:val="00A60AA9"/>
    <w:rsid w:val="00AF6E2C"/>
    <w:rsid w:val="00B05768"/>
    <w:rsid w:val="00BF0E3E"/>
    <w:rsid w:val="00C31B1D"/>
    <w:rsid w:val="00CC1AD6"/>
    <w:rsid w:val="00D37FB9"/>
    <w:rsid w:val="00D81B5C"/>
    <w:rsid w:val="00E03DE6"/>
    <w:rsid w:val="00F04118"/>
    <w:rsid w:val="00FD56D5"/>
    <w:rsid w:val="00FD7BBE"/>
    <w:rsid w:val="02E358DE"/>
    <w:rsid w:val="04CC7E6F"/>
    <w:rsid w:val="0A2016EA"/>
    <w:rsid w:val="0E746174"/>
    <w:rsid w:val="0E7705ED"/>
    <w:rsid w:val="0F0207CC"/>
    <w:rsid w:val="13C96963"/>
    <w:rsid w:val="14992BC0"/>
    <w:rsid w:val="14D709D0"/>
    <w:rsid w:val="15311E8E"/>
    <w:rsid w:val="156126C8"/>
    <w:rsid w:val="15DA2525"/>
    <w:rsid w:val="17FE0021"/>
    <w:rsid w:val="1A5605E9"/>
    <w:rsid w:val="1BB43819"/>
    <w:rsid w:val="1E5623C0"/>
    <w:rsid w:val="1E6E17B6"/>
    <w:rsid w:val="1FFE5062"/>
    <w:rsid w:val="214B077B"/>
    <w:rsid w:val="22842213"/>
    <w:rsid w:val="237202B0"/>
    <w:rsid w:val="23CD28A3"/>
    <w:rsid w:val="23FB2653"/>
    <w:rsid w:val="24464FDE"/>
    <w:rsid w:val="26911690"/>
    <w:rsid w:val="283A4A9A"/>
    <w:rsid w:val="29A92983"/>
    <w:rsid w:val="29DF48AB"/>
    <w:rsid w:val="2BB1742D"/>
    <w:rsid w:val="2CBC252D"/>
    <w:rsid w:val="302208F9"/>
    <w:rsid w:val="31776A98"/>
    <w:rsid w:val="331C3D26"/>
    <w:rsid w:val="34AD40D4"/>
    <w:rsid w:val="353A4937"/>
    <w:rsid w:val="35441312"/>
    <w:rsid w:val="358D0F0B"/>
    <w:rsid w:val="36951E69"/>
    <w:rsid w:val="37947D5B"/>
    <w:rsid w:val="38D66725"/>
    <w:rsid w:val="391B2D4E"/>
    <w:rsid w:val="3CA37266"/>
    <w:rsid w:val="3DD84CED"/>
    <w:rsid w:val="3DFC1B15"/>
    <w:rsid w:val="40AC4411"/>
    <w:rsid w:val="40DD01CE"/>
    <w:rsid w:val="423B44D3"/>
    <w:rsid w:val="48233009"/>
    <w:rsid w:val="48384D06"/>
    <w:rsid w:val="4B5F6A4E"/>
    <w:rsid w:val="4B8A1D1C"/>
    <w:rsid w:val="4B9540D2"/>
    <w:rsid w:val="50EC2322"/>
    <w:rsid w:val="51B74F33"/>
    <w:rsid w:val="537137C2"/>
    <w:rsid w:val="545D7FE7"/>
    <w:rsid w:val="560A5808"/>
    <w:rsid w:val="5AA93841"/>
    <w:rsid w:val="5AC4067B"/>
    <w:rsid w:val="5BF97111"/>
    <w:rsid w:val="5C8C76B6"/>
    <w:rsid w:val="5D2E7794"/>
    <w:rsid w:val="5EDD4F4F"/>
    <w:rsid w:val="5F1C0A86"/>
    <w:rsid w:val="5F5A7800"/>
    <w:rsid w:val="5F9A6465"/>
    <w:rsid w:val="5FE42A88"/>
    <w:rsid w:val="61C97ABD"/>
    <w:rsid w:val="624014A4"/>
    <w:rsid w:val="625E7C67"/>
    <w:rsid w:val="62B92A90"/>
    <w:rsid w:val="64693729"/>
    <w:rsid w:val="64954C8F"/>
    <w:rsid w:val="64A532CB"/>
    <w:rsid w:val="64B4710A"/>
    <w:rsid w:val="67387AFB"/>
    <w:rsid w:val="674B1A8F"/>
    <w:rsid w:val="676F463E"/>
    <w:rsid w:val="67B776EA"/>
    <w:rsid w:val="67C219E5"/>
    <w:rsid w:val="69BE7442"/>
    <w:rsid w:val="6A87415C"/>
    <w:rsid w:val="6ACD33B9"/>
    <w:rsid w:val="6BFF7765"/>
    <w:rsid w:val="6C86202B"/>
    <w:rsid w:val="6D350D33"/>
    <w:rsid w:val="6D6D1F81"/>
    <w:rsid w:val="6D77354B"/>
    <w:rsid w:val="6E1D0650"/>
    <w:rsid w:val="70E138DD"/>
    <w:rsid w:val="712C1B9E"/>
    <w:rsid w:val="716E073C"/>
    <w:rsid w:val="7185070D"/>
    <w:rsid w:val="747A75BF"/>
    <w:rsid w:val="75EE436A"/>
    <w:rsid w:val="76A74C81"/>
    <w:rsid w:val="776B44D0"/>
    <w:rsid w:val="79403229"/>
    <w:rsid w:val="7C4C30DE"/>
    <w:rsid w:val="7D0E5A5A"/>
    <w:rsid w:val="7D2D53B2"/>
    <w:rsid w:val="7D8A019E"/>
    <w:rsid w:val="7E24305B"/>
    <w:rsid w:val="7E7A1E51"/>
    <w:rsid w:val="7EF82E56"/>
    <w:rsid w:val="7F73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1577</Words>
  <Characters>1887</Characters>
  <Lines>16</Lines>
  <Paragraphs>4</Paragraphs>
  <TotalTime>28</TotalTime>
  <ScaleCrop>false</ScaleCrop>
  <LinksUpToDate>false</LinksUpToDate>
  <CharactersWithSpaces>2078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2023-04-03T04:20:00Z</dcterms:created>
  <dc:creator>lenovo</dc:creator>
  <cp:lastModifiedBy>Administrator</cp:lastModifiedBy>
  <dcterms:modified xsi:type="dcterms:W3CDTF">2023-04-11T05:58:01Z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6F38372C89874DCDA743A71F54E7CA7F_13</vt:lpwstr>
  </property>
</Properties>
</file>